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C1" w:rsidRDefault="00393DC1" w:rsidP="00393DC1">
      <w:pPr>
        <w:spacing w:line="360" w:lineRule="auto"/>
        <w:jc w:val="both"/>
        <w:rPr>
          <w:rFonts w:ascii="Courier New" w:hAnsi="Courier New" w:cs="Courier New"/>
          <w:lang w:val="es-MX"/>
        </w:rPr>
      </w:pPr>
    </w:p>
    <w:p w:rsidR="00786C1E" w:rsidRDefault="00786C1E" w:rsidP="000516A9">
      <w:pPr>
        <w:spacing w:line="360" w:lineRule="auto"/>
        <w:rPr>
          <w:rFonts w:ascii="Courier New" w:hAnsi="Courier New" w:cs="Courier New"/>
          <w:i/>
        </w:rPr>
      </w:pPr>
      <w:r>
        <w:rPr>
          <w:rFonts w:ascii="Courier New" w:eastAsia="Courier New" w:hAnsi="Courier New" w:cs="Courier New"/>
        </w:rPr>
        <w:t>“</w:t>
      </w:r>
      <w:r>
        <w:rPr>
          <w:rFonts w:ascii="Courier New" w:hAnsi="Courier New" w:cs="Courier New"/>
        </w:rPr>
        <w:t>La Legislatura de la Provincia de Tucumán”</w:t>
      </w:r>
    </w:p>
    <w:p w:rsidR="00786C1E" w:rsidRDefault="00786C1E" w:rsidP="00786C1E">
      <w:pPr>
        <w:spacing w:line="360" w:lineRule="auto"/>
        <w:jc w:val="center"/>
        <w:rPr>
          <w:rFonts w:ascii="Courier New" w:hAnsi="Courier New" w:cs="Courier New"/>
          <w:i/>
        </w:rPr>
      </w:pPr>
    </w:p>
    <w:p w:rsidR="00786C1E" w:rsidRDefault="00786C1E" w:rsidP="00786C1E">
      <w:pPr>
        <w:spacing w:line="360" w:lineRule="auto"/>
        <w:jc w:val="center"/>
        <w:rPr>
          <w:rFonts w:ascii="Courier New" w:hAnsi="Courier New" w:cs="Courier New"/>
          <w:i/>
        </w:rPr>
      </w:pPr>
    </w:p>
    <w:p w:rsidR="00786C1E" w:rsidRDefault="00786C1E" w:rsidP="00786C1E">
      <w:pPr>
        <w:spacing w:line="360" w:lineRule="auto"/>
        <w:jc w:val="center"/>
        <w:rPr>
          <w:rFonts w:cs="Courier New"/>
          <w:color w:val="000000"/>
          <w:sz w:val="28"/>
          <w:szCs w:val="28"/>
          <w:lang w:val="es-MX"/>
        </w:rPr>
      </w:pPr>
      <w:r>
        <w:rPr>
          <w:rFonts w:ascii="Courier New" w:hAnsi="Courier New" w:cs="Courier New"/>
          <w:b/>
          <w:i/>
          <w:sz w:val="28"/>
          <w:szCs w:val="28"/>
          <w:lang w:val="es-MX"/>
        </w:rPr>
        <w:t>DECLARA</w:t>
      </w:r>
    </w:p>
    <w:p w:rsidR="00786C1E" w:rsidRDefault="00786C1E" w:rsidP="00786C1E">
      <w:pPr>
        <w:pStyle w:val="Textoindependiente"/>
        <w:spacing w:line="360" w:lineRule="auto"/>
        <w:jc w:val="center"/>
        <w:rPr>
          <w:rFonts w:cs="Courier New"/>
          <w:color w:val="000000"/>
          <w:sz w:val="28"/>
          <w:szCs w:val="28"/>
        </w:rPr>
      </w:pPr>
    </w:p>
    <w:p w:rsidR="00944B81" w:rsidRDefault="00CB011D" w:rsidP="00CB011D">
      <w:pPr>
        <w:pStyle w:val="Textoindependiente"/>
        <w:spacing w:after="283" w:line="360" w:lineRule="auto"/>
        <w:jc w:val="both"/>
        <w:rPr>
          <w:rFonts w:ascii="Courier New" w:hAnsi="Courier New" w:cs="Courier New"/>
          <w:szCs w:val="24"/>
          <w:lang w:val="es-ES"/>
        </w:rPr>
      </w:pPr>
      <w:r>
        <w:rPr>
          <w:rFonts w:ascii="Courier New" w:hAnsi="Courier New" w:cs="Courier New"/>
          <w:b/>
          <w:szCs w:val="24"/>
          <w:lang w:val="es-ES"/>
        </w:rPr>
        <w:t xml:space="preserve">Art. 1: </w:t>
      </w:r>
      <w:r w:rsidR="00786C1E" w:rsidRPr="00682BA8">
        <w:rPr>
          <w:rFonts w:ascii="Courier New" w:hAnsi="Courier New" w:cs="Courier New"/>
          <w:b/>
          <w:szCs w:val="24"/>
          <w:lang w:val="es-ES"/>
        </w:rPr>
        <w:t>DECLARESE</w:t>
      </w:r>
      <w:r w:rsidR="00786C1E">
        <w:rPr>
          <w:rFonts w:ascii="Courier New" w:hAnsi="Courier New" w:cs="Courier New"/>
          <w:szCs w:val="24"/>
          <w:lang w:val="es-ES"/>
        </w:rPr>
        <w:t xml:space="preserve"> de Interés </w:t>
      </w:r>
      <w:r w:rsidR="00682BA8">
        <w:rPr>
          <w:rFonts w:ascii="Courier New" w:hAnsi="Courier New" w:cs="Courier New"/>
          <w:szCs w:val="24"/>
          <w:lang w:val="es-ES"/>
        </w:rPr>
        <w:t>Legislativo</w:t>
      </w:r>
      <w:r w:rsidR="00786C1E">
        <w:rPr>
          <w:rFonts w:ascii="Courier New" w:hAnsi="Courier New" w:cs="Courier New"/>
          <w:szCs w:val="24"/>
          <w:lang w:val="es-ES"/>
        </w:rPr>
        <w:t xml:space="preserve"> la celebración del </w:t>
      </w:r>
      <w:r w:rsidR="00944B81">
        <w:rPr>
          <w:rFonts w:ascii="Courier New" w:hAnsi="Courier New" w:cs="Courier New"/>
          <w:szCs w:val="24"/>
          <w:lang w:val="es-ES"/>
        </w:rPr>
        <w:t>“</w:t>
      </w:r>
      <w:r w:rsidR="00682BA8" w:rsidRPr="00682BA8">
        <w:rPr>
          <w:rFonts w:ascii="Courier New" w:hAnsi="Courier New" w:cs="Courier New"/>
          <w:b/>
          <w:szCs w:val="24"/>
          <w:lang w:val="es-ES"/>
        </w:rPr>
        <w:t>U</w:t>
      </w:r>
      <w:r w:rsidR="00786C1E" w:rsidRPr="00682BA8">
        <w:rPr>
          <w:rFonts w:ascii="Courier New" w:hAnsi="Courier New" w:cs="Courier New"/>
          <w:b/>
          <w:szCs w:val="24"/>
          <w:lang w:val="es-ES"/>
        </w:rPr>
        <w:t>ndécimo Congreso Eucarístico Nacional</w:t>
      </w:r>
      <w:r w:rsidR="00944B81">
        <w:rPr>
          <w:rFonts w:ascii="Courier New" w:hAnsi="Courier New" w:cs="Courier New"/>
          <w:szCs w:val="24"/>
          <w:lang w:val="es-ES"/>
        </w:rPr>
        <w:t>”</w:t>
      </w:r>
      <w:r w:rsidR="00786C1E">
        <w:rPr>
          <w:rFonts w:ascii="Courier New" w:hAnsi="Courier New" w:cs="Courier New"/>
          <w:szCs w:val="24"/>
          <w:lang w:val="es-ES"/>
        </w:rPr>
        <w:t xml:space="preserve"> a realizarse </w:t>
      </w:r>
      <w:r w:rsidR="00944B81">
        <w:rPr>
          <w:rFonts w:ascii="Courier New" w:hAnsi="Courier New" w:cs="Courier New"/>
          <w:szCs w:val="24"/>
          <w:lang w:val="es-ES"/>
        </w:rPr>
        <w:t>los días 16 a</w:t>
      </w:r>
      <w:r w:rsidR="00682BA8">
        <w:rPr>
          <w:rFonts w:ascii="Courier New" w:hAnsi="Courier New" w:cs="Courier New"/>
          <w:szCs w:val="24"/>
          <w:lang w:val="es-ES"/>
        </w:rPr>
        <w:t>l</w:t>
      </w:r>
      <w:r w:rsidR="00944B81">
        <w:rPr>
          <w:rFonts w:ascii="Courier New" w:hAnsi="Courier New" w:cs="Courier New"/>
          <w:szCs w:val="24"/>
          <w:lang w:val="es-ES"/>
        </w:rPr>
        <w:t xml:space="preserve"> 19 de junio de 2016 en </w:t>
      </w:r>
      <w:r w:rsidR="005F5ECA">
        <w:rPr>
          <w:rFonts w:ascii="Courier New" w:hAnsi="Courier New" w:cs="Courier New"/>
          <w:szCs w:val="24"/>
          <w:lang w:val="es-ES"/>
        </w:rPr>
        <w:t xml:space="preserve">la Ciudad de </w:t>
      </w:r>
      <w:r w:rsidR="00944B81">
        <w:rPr>
          <w:rFonts w:ascii="Courier New" w:hAnsi="Courier New" w:cs="Courier New"/>
          <w:szCs w:val="24"/>
          <w:lang w:val="es-ES"/>
        </w:rPr>
        <w:t xml:space="preserve">San Miguel de Tucumán. </w:t>
      </w:r>
    </w:p>
    <w:p w:rsidR="005F5ECA" w:rsidRDefault="005F5ECA" w:rsidP="00CB011D">
      <w:pPr>
        <w:pStyle w:val="Textoindependiente"/>
        <w:spacing w:after="283" w:line="360" w:lineRule="auto"/>
        <w:jc w:val="both"/>
        <w:rPr>
          <w:rFonts w:ascii="Courier New" w:hAnsi="Courier New" w:cs="Courier New"/>
          <w:szCs w:val="24"/>
          <w:lang w:val="es-ES"/>
        </w:rPr>
      </w:pPr>
      <w:r w:rsidRPr="005F5ECA">
        <w:rPr>
          <w:rFonts w:ascii="Courier New" w:hAnsi="Courier New" w:cs="Courier New"/>
          <w:b/>
          <w:szCs w:val="24"/>
          <w:lang w:val="es-ES"/>
        </w:rPr>
        <w:t>Art. 2:</w:t>
      </w:r>
      <w:r>
        <w:rPr>
          <w:rFonts w:ascii="Courier New" w:hAnsi="Courier New" w:cs="Courier New"/>
          <w:szCs w:val="24"/>
          <w:lang w:val="es-ES"/>
        </w:rPr>
        <w:t xml:space="preserve"> Solicitar al P.E. que declare de Interés Provincial lo establecido en el Art. 1.</w:t>
      </w:r>
    </w:p>
    <w:p w:rsidR="000516A9" w:rsidRPr="000516A9" w:rsidRDefault="00CB011D" w:rsidP="000516A9">
      <w:pPr>
        <w:pStyle w:val="Textoindependiente"/>
        <w:spacing w:after="283" w:line="360" w:lineRule="auto"/>
        <w:jc w:val="both"/>
        <w:rPr>
          <w:rFonts w:ascii="Courier New" w:hAnsi="Courier New" w:cs="Courier New"/>
          <w:szCs w:val="24"/>
          <w:lang w:val="es-ES"/>
        </w:rPr>
      </w:pPr>
      <w:r w:rsidRPr="00CB011D">
        <w:rPr>
          <w:rFonts w:ascii="Courier New" w:hAnsi="Courier New" w:cs="Courier New"/>
          <w:b/>
          <w:szCs w:val="24"/>
          <w:lang w:val="es-ES"/>
        </w:rPr>
        <w:t>Art.</w:t>
      </w:r>
      <w:r w:rsidR="005F5ECA">
        <w:rPr>
          <w:rFonts w:ascii="Courier New" w:hAnsi="Courier New" w:cs="Courier New"/>
          <w:b/>
          <w:szCs w:val="24"/>
          <w:lang w:val="es-ES"/>
        </w:rPr>
        <w:t xml:space="preserve"> 3</w:t>
      </w:r>
      <w:r>
        <w:rPr>
          <w:rFonts w:ascii="Courier New" w:hAnsi="Courier New" w:cs="Courier New"/>
          <w:szCs w:val="24"/>
          <w:lang w:val="es-ES"/>
        </w:rPr>
        <w:t>:</w:t>
      </w:r>
      <w:r w:rsidR="007C725F">
        <w:rPr>
          <w:rFonts w:ascii="Courier New" w:hAnsi="Courier New" w:cs="Courier New"/>
          <w:szCs w:val="24"/>
          <w:lang w:val="es-ES"/>
        </w:rPr>
        <w:t xml:space="preserve"> Hágase entrega de</w:t>
      </w:r>
      <w:r w:rsidR="005F5ECA">
        <w:rPr>
          <w:rFonts w:ascii="Courier New" w:hAnsi="Courier New" w:cs="Courier New"/>
          <w:szCs w:val="24"/>
          <w:lang w:val="es-ES"/>
        </w:rPr>
        <w:t xml:space="preserve"> </w:t>
      </w:r>
      <w:r w:rsidR="000516A9">
        <w:rPr>
          <w:rFonts w:ascii="Courier New" w:hAnsi="Courier New" w:cs="Courier New"/>
          <w:szCs w:val="24"/>
          <w:lang w:val="es-ES"/>
        </w:rPr>
        <w:t>copia de la presente al Sr. Arzobispo de Tucu</w:t>
      </w:r>
      <w:r w:rsidR="005F5ECA">
        <w:rPr>
          <w:rFonts w:ascii="Courier New" w:hAnsi="Courier New" w:cs="Courier New"/>
          <w:szCs w:val="24"/>
          <w:lang w:val="es-ES"/>
        </w:rPr>
        <w:t>mán, Mons. Alfredo Horacio Zecc</w:t>
      </w:r>
      <w:r w:rsidR="000516A9">
        <w:rPr>
          <w:rFonts w:ascii="Courier New" w:hAnsi="Courier New" w:cs="Courier New"/>
          <w:szCs w:val="24"/>
          <w:lang w:val="es-ES"/>
        </w:rPr>
        <w:t>a, y al Sr. Obispo de la Ciudad de Concepción, Mons. Armando José María Rossi.</w:t>
      </w:r>
    </w:p>
    <w:p w:rsidR="00CB011D" w:rsidRDefault="005F5ECA" w:rsidP="00CB011D">
      <w:pPr>
        <w:pStyle w:val="Textoindependiente"/>
        <w:spacing w:after="283" w:line="360" w:lineRule="auto"/>
        <w:jc w:val="both"/>
        <w:rPr>
          <w:rFonts w:ascii="Courier New" w:hAnsi="Courier New" w:cs="Courier New"/>
          <w:szCs w:val="24"/>
          <w:lang w:val="es-ES"/>
        </w:rPr>
      </w:pPr>
      <w:r>
        <w:rPr>
          <w:rFonts w:ascii="Courier New" w:hAnsi="Courier New" w:cs="Courier New"/>
          <w:b/>
          <w:szCs w:val="24"/>
          <w:lang w:val="es-ES"/>
        </w:rPr>
        <w:t>Art. 4</w:t>
      </w:r>
      <w:r w:rsidR="000516A9" w:rsidRPr="000516A9">
        <w:rPr>
          <w:rFonts w:ascii="Courier New" w:hAnsi="Courier New" w:cs="Courier New"/>
          <w:b/>
          <w:szCs w:val="24"/>
          <w:lang w:val="es-ES"/>
        </w:rPr>
        <w:t>:</w:t>
      </w:r>
      <w:r>
        <w:rPr>
          <w:rFonts w:ascii="Courier New" w:hAnsi="Courier New" w:cs="Courier New"/>
          <w:szCs w:val="24"/>
          <w:lang w:val="es-ES"/>
        </w:rPr>
        <w:t xml:space="preserve"> De forma.</w:t>
      </w:r>
    </w:p>
    <w:p w:rsidR="00786C1E" w:rsidRDefault="00786C1E" w:rsidP="00786C1E">
      <w:pPr>
        <w:pStyle w:val="Textoindependiente"/>
        <w:spacing w:after="283" w:line="360" w:lineRule="auto"/>
        <w:ind w:firstLine="567"/>
        <w:rPr>
          <w:rFonts w:ascii="Courier New" w:hAnsi="Courier New" w:cs="Courier New"/>
          <w:szCs w:val="24"/>
          <w:lang w:val="es-ES"/>
        </w:rPr>
      </w:pPr>
    </w:p>
    <w:p w:rsidR="001B0532" w:rsidRDefault="001B0532" w:rsidP="001B0532">
      <w:pPr>
        <w:pStyle w:val="Textoindependiente"/>
        <w:spacing w:after="283"/>
        <w:jc w:val="center"/>
        <w:rPr>
          <w:rFonts w:ascii="Courier New" w:hAnsi="Courier New" w:cs="Courier New"/>
          <w:szCs w:val="24"/>
          <w:lang w:val="es-ES"/>
        </w:rPr>
      </w:pPr>
    </w:p>
    <w:p w:rsidR="00944B81" w:rsidRDefault="00944B81" w:rsidP="001B0532">
      <w:pPr>
        <w:pStyle w:val="Textoindependiente"/>
        <w:spacing w:after="283"/>
        <w:jc w:val="center"/>
        <w:rPr>
          <w:rFonts w:ascii="Courier New" w:hAnsi="Courier New" w:cs="Courier New"/>
          <w:szCs w:val="24"/>
          <w:lang w:val="es-ES"/>
        </w:rPr>
      </w:pPr>
    </w:p>
    <w:p w:rsidR="00944B81" w:rsidRDefault="00944B81" w:rsidP="001B0532">
      <w:pPr>
        <w:pStyle w:val="Textoindependiente"/>
        <w:spacing w:after="283"/>
        <w:jc w:val="center"/>
        <w:rPr>
          <w:rFonts w:ascii="Courier New" w:hAnsi="Courier New" w:cs="Courier New"/>
          <w:szCs w:val="24"/>
          <w:lang w:val="es-ES"/>
        </w:rPr>
      </w:pPr>
    </w:p>
    <w:p w:rsidR="00944B81" w:rsidRDefault="00944B81" w:rsidP="001B0532">
      <w:pPr>
        <w:pStyle w:val="Textoindependiente"/>
        <w:spacing w:after="283"/>
        <w:jc w:val="center"/>
        <w:rPr>
          <w:rFonts w:ascii="Courier New" w:hAnsi="Courier New" w:cs="Courier New"/>
          <w:szCs w:val="24"/>
          <w:lang w:val="es-ES"/>
        </w:rPr>
      </w:pPr>
    </w:p>
    <w:p w:rsidR="00944B81" w:rsidRDefault="00944B81" w:rsidP="001B0532">
      <w:pPr>
        <w:pStyle w:val="Textoindependiente"/>
        <w:spacing w:after="283"/>
        <w:jc w:val="center"/>
        <w:rPr>
          <w:rFonts w:ascii="Courier New" w:hAnsi="Courier New" w:cs="Courier New"/>
          <w:szCs w:val="24"/>
          <w:lang w:val="es-ES"/>
        </w:rPr>
      </w:pPr>
    </w:p>
    <w:p w:rsidR="00944B81" w:rsidRDefault="00944B81" w:rsidP="001B0532">
      <w:pPr>
        <w:pStyle w:val="Textoindependiente"/>
        <w:spacing w:after="283"/>
        <w:jc w:val="center"/>
        <w:rPr>
          <w:rFonts w:ascii="Courier New" w:hAnsi="Courier New" w:cs="Courier New"/>
          <w:szCs w:val="24"/>
          <w:lang w:val="es-ES"/>
        </w:rPr>
      </w:pPr>
    </w:p>
    <w:p w:rsidR="00944B81" w:rsidRDefault="00944B81" w:rsidP="001B0532">
      <w:pPr>
        <w:pStyle w:val="Textoindependiente"/>
        <w:spacing w:after="283"/>
        <w:jc w:val="center"/>
        <w:rPr>
          <w:rFonts w:ascii="Courier New" w:hAnsi="Courier New" w:cs="Courier New"/>
          <w:szCs w:val="24"/>
          <w:lang w:val="es-ES"/>
        </w:rPr>
      </w:pPr>
    </w:p>
    <w:p w:rsidR="00944B81" w:rsidRDefault="00944B81" w:rsidP="001B0532">
      <w:pPr>
        <w:pStyle w:val="Textoindependiente"/>
        <w:spacing w:after="283"/>
        <w:jc w:val="center"/>
        <w:rPr>
          <w:rFonts w:ascii="Courier New" w:hAnsi="Courier New" w:cs="Courier New"/>
          <w:szCs w:val="24"/>
          <w:lang w:val="es-ES"/>
        </w:rPr>
      </w:pPr>
    </w:p>
    <w:p w:rsidR="00944B81" w:rsidRDefault="00944B81" w:rsidP="001B0532">
      <w:pPr>
        <w:pStyle w:val="Textoindependiente"/>
        <w:spacing w:after="283"/>
        <w:jc w:val="center"/>
        <w:rPr>
          <w:rFonts w:ascii="Courier New" w:hAnsi="Courier New" w:cs="Courier New"/>
          <w:szCs w:val="24"/>
          <w:lang w:val="es-ES"/>
        </w:rPr>
      </w:pPr>
    </w:p>
    <w:p w:rsidR="00944B81" w:rsidRDefault="00944B81" w:rsidP="001B0532">
      <w:pPr>
        <w:pStyle w:val="Textoindependiente"/>
        <w:spacing w:after="283"/>
        <w:jc w:val="center"/>
        <w:rPr>
          <w:rFonts w:ascii="Courier New" w:hAnsi="Courier New" w:cs="Courier New"/>
          <w:szCs w:val="24"/>
          <w:lang w:val="es-ES"/>
        </w:rPr>
      </w:pPr>
    </w:p>
    <w:p w:rsidR="00CC56D9" w:rsidRDefault="00CC56D9" w:rsidP="001B0532">
      <w:pPr>
        <w:pStyle w:val="Textoindependiente"/>
        <w:spacing w:after="283"/>
        <w:jc w:val="center"/>
        <w:rPr>
          <w:rFonts w:ascii="Courier New" w:hAnsi="Courier New" w:cs="Courier New"/>
          <w:szCs w:val="24"/>
          <w:lang w:val="es-ES"/>
        </w:rPr>
      </w:pPr>
    </w:p>
    <w:p w:rsidR="00CC56D9" w:rsidRDefault="00CC56D9" w:rsidP="001B0532">
      <w:pPr>
        <w:pStyle w:val="Textoindependiente"/>
        <w:spacing w:after="283"/>
        <w:jc w:val="center"/>
        <w:rPr>
          <w:rFonts w:ascii="Courier New" w:hAnsi="Courier New" w:cs="Courier New"/>
          <w:szCs w:val="24"/>
          <w:lang w:val="es-ES"/>
        </w:rPr>
      </w:pPr>
    </w:p>
    <w:p w:rsidR="00CC56D9" w:rsidRDefault="00CC56D9" w:rsidP="001B0532">
      <w:pPr>
        <w:pStyle w:val="Textoindependiente"/>
        <w:spacing w:after="283"/>
        <w:jc w:val="center"/>
        <w:rPr>
          <w:rFonts w:ascii="Courier New" w:hAnsi="Courier New" w:cs="Courier New"/>
          <w:szCs w:val="24"/>
          <w:lang w:val="es-ES"/>
        </w:rPr>
      </w:pPr>
    </w:p>
    <w:p w:rsidR="00786C1E" w:rsidRDefault="00786C1E" w:rsidP="005F5ECA">
      <w:pPr>
        <w:pStyle w:val="Textoindependiente"/>
        <w:spacing w:after="283"/>
        <w:rPr>
          <w:rFonts w:ascii="Courier New" w:hAnsi="Courier New" w:cs="Courier New"/>
          <w:szCs w:val="24"/>
          <w:lang w:val="es-ES"/>
        </w:rPr>
      </w:pPr>
    </w:p>
    <w:p w:rsidR="007C725F" w:rsidRDefault="007C725F" w:rsidP="001B0532">
      <w:pPr>
        <w:pStyle w:val="Textoindependiente"/>
        <w:spacing w:after="283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1B0532" w:rsidRDefault="001B0532" w:rsidP="001B0532">
      <w:pPr>
        <w:pStyle w:val="Textoindependiente"/>
        <w:spacing w:after="283"/>
        <w:jc w:val="center"/>
        <w:rPr>
          <w:rFonts w:ascii="Courier New" w:hAnsi="Courier New" w:cs="Courier New"/>
          <w:szCs w:val="24"/>
          <w:lang w:val="es-ES"/>
        </w:rPr>
      </w:pPr>
      <w:r>
        <w:rPr>
          <w:rFonts w:ascii="Courier New" w:hAnsi="Courier New" w:cs="Courier New"/>
          <w:b/>
          <w:i/>
          <w:sz w:val="28"/>
          <w:szCs w:val="28"/>
        </w:rPr>
        <w:t>FUNDAMENTOS:</w:t>
      </w:r>
    </w:p>
    <w:p w:rsidR="00657ABC" w:rsidRDefault="001B0532" w:rsidP="00944B81">
      <w:pPr>
        <w:pStyle w:val="Textoindependiente"/>
        <w:spacing w:after="283" w:line="360" w:lineRule="auto"/>
        <w:ind w:firstLine="567"/>
        <w:jc w:val="both"/>
        <w:rPr>
          <w:rFonts w:ascii="Courier New" w:hAnsi="Courier New" w:cs="Courier New"/>
          <w:szCs w:val="24"/>
          <w:lang w:val="es-ES"/>
        </w:rPr>
      </w:pPr>
      <w:r>
        <w:rPr>
          <w:rFonts w:ascii="Courier New" w:hAnsi="Courier New" w:cs="Courier New"/>
          <w:szCs w:val="24"/>
          <w:lang w:val="es-ES"/>
        </w:rPr>
        <w:t xml:space="preserve">El primer Congreso Eucarístico celebrado en nuestro País se realizó en la Provincia de Buenos Aires, en julio del año 1916, ocasionalmente con el Centenario de la Independencia. </w:t>
      </w:r>
    </w:p>
    <w:p w:rsidR="00786C1E" w:rsidRDefault="002740D9" w:rsidP="002740D9">
      <w:pPr>
        <w:pStyle w:val="Textoindependiente"/>
        <w:spacing w:after="283" w:line="360" w:lineRule="auto"/>
        <w:jc w:val="both"/>
        <w:rPr>
          <w:rFonts w:ascii="Courier New" w:hAnsi="Courier New" w:cs="Courier New"/>
          <w:szCs w:val="24"/>
          <w:lang w:val="es-ES"/>
        </w:rPr>
      </w:pPr>
      <w:r>
        <w:rPr>
          <w:rFonts w:ascii="Courier New" w:hAnsi="Courier New" w:cs="Courier New"/>
          <w:szCs w:val="24"/>
          <w:lang w:val="es-ES"/>
        </w:rPr>
        <w:t xml:space="preserve">   </w:t>
      </w:r>
      <w:r w:rsidR="00786C1E">
        <w:rPr>
          <w:rFonts w:ascii="Courier New" w:hAnsi="Courier New" w:cs="Courier New"/>
          <w:szCs w:val="24"/>
          <w:lang w:val="es-ES"/>
        </w:rPr>
        <w:t>Cada Congreso Eucarístico no es solo una grandiosa manifestación de fe, un gran homenaje a la Eucaristía, sino una gracia de renovación permanente de la vida eucarística de todo el pueblo de Dios.</w:t>
      </w:r>
      <w:r w:rsidR="00944B81">
        <w:rPr>
          <w:rFonts w:ascii="Courier New" w:hAnsi="Courier New" w:cs="Courier New"/>
          <w:szCs w:val="24"/>
          <w:lang w:val="es-ES"/>
        </w:rPr>
        <w:t xml:space="preserve"> </w:t>
      </w:r>
      <w:r w:rsidR="00786C1E">
        <w:rPr>
          <w:rFonts w:ascii="Courier New" w:hAnsi="Courier New" w:cs="Courier New"/>
          <w:szCs w:val="24"/>
          <w:lang w:val="es-ES"/>
        </w:rPr>
        <w:t>En este caso, para tratar el tema “Jesucristo, Pan de Vida, y Comunión para nuestro Pueblo”,</w:t>
      </w:r>
      <w:r>
        <w:rPr>
          <w:rFonts w:ascii="Courier New" w:hAnsi="Courier New" w:cs="Courier New"/>
          <w:szCs w:val="24"/>
          <w:lang w:val="es-ES"/>
        </w:rPr>
        <w:t xml:space="preserve"> </w:t>
      </w:r>
      <w:r w:rsidR="00786C1E">
        <w:rPr>
          <w:rFonts w:ascii="Courier New" w:hAnsi="Courier New" w:cs="Courier New"/>
          <w:szCs w:val="24"/>
          <w:lang w:val="es-ES"/>
        </w:rPr>
        <w:t>bajo el lema “Jesucristo, Señor de la historia, te necesitamos”.</w:t>
      </w:r>
    </w:p>
    <w:p w:rsidR="00786C1E" w:rsidRDefault="00786C1E" w:rsidP="00944B81">
      <w:pPr>
        <w:pStyle w:val="Textoindependiente"/>
        <w:spacing w:after="283" w:line="360" w:lineRule="auto"/>
        <w:ind w:firstLine="567"/>
        <w:jc w:val="both"/>
        <w:rPr>
          <w:rFonts w:ascii="Courier New" w:hAnsi="Courier New" w:cs="Courier New"/>
          <w:szCs w:val="24"/>
          <w:lang w:val="es-ES"/>
        </w:rPr>
      </w:pPr>
      <w:r>
        <w:rPr>
          <w:rFonts w:ascii="Courier New" w:hAnsi="Courier New" w:cs="Courier New"/>
          <w:szCs w:val="24"/>
          <w:lang w:val="es-ES"/>
        </w:rPr>
        <w:t>Su fin es reconocer a Jesús en la Eucaristía, para adorarlo, celebrarlo y renovar nuestro compromiso de anunciarlo y testimoniarlo, en el hoy de nuestra Patria, de manera personal y comunitaria.</w:t>
      </w:r>
    </w:p>
    <w:p w:rsidR="00682BA8" w:rsidRDefault="00682BA8" w:rsidP="00682BA8">
      <w:pPr>
        <w:pStyle w:val="Textoindependiente"/>
        <w:spacing w:after="283" w:line="360" w:lineRule="auto"/>
        <w:ind w:firstLine="567"/>
        <w:jc w:val="both"/>
        <w:rPr>
          <w:rFonts w:ascii="Courier New" w:hAnsi="Courier New" w:cs="Courier New"/>
          <w:szCs w:val="24"/>
          <w:lang w:val="es-ES"/>
        </w:rPr>
      </w:pPr>
      <w:r>
        <w:rPr>
          <w:rFonts w:ascii="Courier New" w:hAnsi="Courier New" w:cs="Courier New"/>
          <w:szCs w:val="24"/>
          <w:lang w:val="es-ES"/>
        </w:rPr>
        <w:t>El pueblo tucumano, ferviente devoto de diversas advocaciones de la Virgen,</w:t>
      </w:r>
      <w:r w:rsidR="006F58A8">
        <w:rPr>
          <w:rFonts w:ascii="Courier New" w:hAnsi="Courier New" w:cs="Courier New"/>
          <w:szCs w:val="24"/>
          <w:lang w:val="es-ES"/>
        </w:rPr>
        <w:t xml:space="preserve"> ve</w:t>
      </w:r>
      <w:r>
        <w:rPr>
          <w:rFonts w:ascii="Courier New" w:hAnsi="Courier New" w:cs="Courier New"/>
          <w:szCs w:val="24"/>
          <w:lang w:val="es-ES"/>
        </w:rPr>
        <w:t xml:space="preserve"> con mucho beneplácito este acontecimiento para la familia cristiana que </w:t>
      </w:r>
      <w:r w:rsidR="001F2628">
        <w:rPr>
          <w:rFonts w:ascii="Courier New" w:hAnsi="Courier New" w:cs="Courier New"/>
          <w:szCs w:val="24"/>
          <w:lang w:val="es-ES"/>
        </w:rPr>
        <w:t>renueva su fe a través de este suceso.</w:t>
      </w:r>
    </w:p>
    <w:p w:rsidR="005F5ECA" w:rsidRDefault="001F2628" w:rsidP="005F5ECA">
      <w:pPr>
        <w:pStyle w:val="Textoindependiente"/>
        <w:spacing w:after="283" w:line="360" w:lineRule="auto"/>
        <w:ind w:firstLine="567"/>
        <w:jc w:val="both"/>
        <w:rPr>
          <w:rFonts w:ascii="Courier New" w:hAnsi="Courier New" w:cs="Courier New"/>
          <w:szCs w:val="24"/>
          <w:lang w:val="es-ES"/>
        </w:rPr>
      </w:pPr>
      <w:r>
        <w:rPr>
          <w:rFonts w:ascii="Courier New" w:hAnsi="Courier New" w:cs="Courier New"/>
          <w:szCs w:val="24"/>
          <w:lang w:val="es-ES"/>
        </w:rPr>
        <w:t>E</w:t>
      </w:r>
      <w:r w:rsidR="00657ABC">
        <w:rPr>
          <w:rFonts w:ascii="Courier New" w:hAnsi="Courier New" w:cs="Courier New"/>
          <w:szCs w:val="24"/>
          <w:lang w:val="es-ES"/>
        </w:rPr>
        <w:t>sta ocasión es muy significativ</w:t>
      </w:r>
      <w:r>
        <w:rPr>
          <w:rFonts w:ascii="Courier New" w:hAnsi="Courier New" w:cs="Courier New"/>
          <w:szCs w:val="24"/>
          <w:lang w:val="es-ES"/>
        </w:rPr>
        <w:t>a</w:t>
      </w:r>
      <w:r w:rsidR="00657ABC">
        <w:rPr>
          <w:rFonts w:ascii="Courier New" w:hAnsi="Courier New" w:cs="Courier New"/>
          <w:szCs w:val="24"/>
          <w:lang w:val="es-ES"/>
        </w:rPr>
        <w:t xml:space="preserve"> para los tucumanos ya que La Conferencia Episcopal Arg</w:t>
      </w:r>
      <w:r w:rsidR="00786C1E">
        <w:rPr>
          <w:rFonts w:ascii="Courier New" w:hAnsi="Courier New" w:cs="Courier New"/>
          <w:szCs w:val="24"/>
          <w:lang w:val="es-ES"/>
        </w:rPr>
        <w:t>entina</w:t>
      </w:r>
      <w:r>
        <w:rPr>
          <w:rFonts w:ascii="Courier New" w:hAnsi="Courier New" w:cs="Courier New"/>
          <w:szCs w:val="24"/>
          <w:lang w:val="es-ES"/>
        </w:rPr>
        <w:t>, en consonancia con el Bicentenario</w:t>
      </w:r>
      <w:r w:rsidR="006F58A8">
        <w:rPr>
          <w:rFonts w:ascii="Courier New" w:hAnsi="Courier New" w:cs="Courier New"/>
          <w:szCs w:val="24"/>
          <w:lang w:val="es-ES"/>
        </w:rPr>
        <w:t>, por primera vez</w:t>
      </w:r>
      <w:r w:rsidR="00786C1E">
        <w:rPr>
          <w:rFonts w:ascii="Courier New" w:hAnsi="Courier New" w:cs="Courier New"/>
          <w:szCs w:val="24"/>
          <w:lang w:val="es-ES"/>
        </w:rPr>
        <w:t xml:space="preserve"> convocó</w:t>
      </w:r>
      <w:r w:rsidR="00657ABC">
        <w:rPr>
          <w:rFonts w:ascii="Courier New" w:hAnsi="Courier New" w:cs="Courier New"/>
          <w:szCs w:val="24"/>
          <w:lang w:val="es-ES"/>
        </w:rPr>
        <w:t xml:space="preserve"> al </w:t>
      </w:r>
      <w:r>
        <w:rPr>
          <w:rFonts w:ascii="Courier New" w:hAnsi="Courier New" w:cs="Courier New"/>
          <w:szCs w:val="24"/>
          <w:lang w:val="es-ES"/>
        </w:rPr>
        <w:t>“U</w:t>
      </w:r>
      <w:r w:rsidR="00657ABC">
        <w:rPr>
          <w:rFonts w:ascii="Courier New" w:hAnsi="Courier New" w:cs="Courier New"/>
          <w:szCs w:val="24"/>
          <w:lang w:val="es-ES"/>
        </w:rPr>
        <w:t>ndécimo Congreso Eucarístico Nacional</w:t>
      </w:r>
      <w:r>
        <w:rPr>
          <w:rFonts w:ascii="Courier New" w:hAnsi="Courier New" w:cs="Courier New"/>
          <w:szCs w:val="24"/>
          <w:lang w:val="es-ES"/>
        </w:rPr>
        <w:t>”</w:t>
      </w:r>
      <w:r w:rsidR="00657ABC">
        <w:rPr>
          <w:rFonts w:ascii="Courier New" w:hAnsi="Courier New" w:cs="Courier New"/>
          <w:szCs w:val="24"/>
          <w:lang w:val="es-ES"/>
        </w:rPr>
        <w:t xml:space="preserve"> en San Miguel de Tucumán, mismo lugar donde se realizo el Congres</w:t>
      </w:r>
      <w:r w:rsidR="00393DC1">
        <w:rPr>
          <w:rFonts w:ascii="Courier New" w:hAnsi="Courier New" w:cs="Courier New"/>
          <w:szCs w:val="24"/>
          <w:lang w:val="es-ES"/>
        </w:rPr>
        <w:t>o que declaró la Independencia N</w:t>
      </w:r>
      <w:r w:rsidR="00657ABC">
        <w:rPr>
          <w:rFonts w:ascii="Courier New" w:hAnsi="Courier New" w:cs="Courier New"/>
          <w:szCs w:val="24"/>
          <w:lang w:val="es-ES"/>
        </w:rPr>
        <w:t>acional.</w:t>
      </w:r>
      <w:r w:rsidR="005F5ECA">
        <w:rPr>
          <w:rFonts w:ascii="Courier New" w:hAnsi="Courier New" w:cs="Courier New"/>
          <w:szCs w:val="24"/>
          <w:lang w:val="es-ES"/>
        </w:rPr>
        <w:t xml:space="preserve">   </w:t>
      </w:r>
    </w:p>
    <w:p w:rsidR="00786C1E" w:rsidRDefault="00786C1E" w:rsidP="005F5ECA">
      <w:pPr>
        <w:pStyle w:val="Textoindependiente"/>
        <w:spacing w:after="283" w:line="360" w:lineRule="auto"/>
        <w:ind w:firstLine="567"/>
        <w:jc w:val="both"/>
        <w:rPr>
          <w:rFonts w:ascii="Courier New" w:hAnsi="Courier New" w:cs="Courier New"/>
          <w:szCs w:val="24"/>
          <w:lang w:val="es-ES"/>
        </w:rPr>
      </w:pPr>
      <w:r>
        <w:rPr>
          <w:rFonts w:ascii="Courier New" w:hAnsi="Courier New" w:cs="Courier New"/>
          <w:szCs w:val="24"/>
          <w:lang w:val="es-ES"/>
        </w:rPr>
        <w:t>Habida la importancia del event</w:t>
      </w:r>
      <w:r w:rsidR="001F2628">
        <w:rPr>
          <w:rFonts w:ascii="Courier New" w:hAnsi="Courier New" w:cs="Courier New"/>
          <w:szCs w:val="24"/>
          <w:lang w:val="es-ES"/>
        </w:rPr>
        <w:t xml:space="preserve">o es menester </w:t>
      </w:r>
      <w:r>
        <w:rPr>
          <w:rFonts w:ascii="Courier New" w:hAnsi="Courier New" w:cs="Courier New"/>
          <w:szCs w:val="24"/>
          <w:lang w:val="es-ES"/>
        </w:rPr>
        <w:t xml:space="preserve">un reconocimiento a tal Congreso Eucarístico. </w:t>
      </w:r>
    </w:p>
    <w:p w:rsidR="000516A9" w:rsidRPr="000516A9" w:rsidRDefault="000516A9" w:rsidP="000516A9">
      <w:pPr>
        <w:pStyle w:val="NormalWeb"/>
        <w:jc w:val="both"/>
        <w:rPr>
          <w:rFonts w:ascii="Courier New" w:hAnsi="Courier New" w:cs="Courier New"/>
          <w:lang w:val="es-ES" w:eastAsia="zh-CN"/>
        </w:rPr>
      </w:pPr>
      <w:r w:rsidRPr="000516A9">
        <w:rPr>
          <w:rFonts w:ascii="Courier New" w:hAnsi="Courier New" w:cs="Courier New"/>
          <w:lang w:val="es-ES" w:eastAsia="zh-CN"/>
        </w:rPr>
        <w:t>Es atribución de esta H.L.T. según lo prevé, la Carta Magna Pr</w:t>
      </w:r>
      <w:r w:rsidRPr="000516A9">
        <w:rPr>
          <w:rFonts w:ascii="Courier New" w:hAnsi="Courier New" w:cs="Courier New"/>
          <w:lang w:val="es-ES" w:eastAsia="zh-CN"/>
        </w:rPr>
        <w:t>o</w:t>
      </w:r>
      <w:r w:rsidRPr="000516A9">
        <w:rPr>
          <w:rFonts w:ascii="Courier New" w:hAnsi="Courier New" w:cs="Courier New"/>
          <w:lang w:val="es-ES" w:eastAsia="zh-CN"/>
        </w:rPr>
        <w:t>vincial,  en el Art. 67:</w:t>
      </w:r>
    </w:p>
    <w:p w:rsidR="005F5ECA" w:rsidRDefault="000516A9" w:rsidP="005F5ECA">
      <w:pPr>
        <w:pStyle w:val="NormalWeb"/>
        <w:spacing w:line="360" w:lineRule="auto"/>
        <w:jc w:val="both"/>
        <w:rPr>
          <w:rFonts w:ascii="Courier New" w:hAnsi="Courier New" w:cs="Courier New"/>
          <w:lang w:val="es-ES" w:eastAsia="zh-CN"/>
        </w:rPr>
      </w:pPr>
      <w:r w:rsidRPr="000516A9">
        <w:rPr>
          <w:rFonts w:ascii="Courier New" w:hAnsi="Courier New" w:cs="Courier New"/>
          <w:lang w:val="es-ES" w:eastAsia="zh-CN"/>
        </w:rPr>
        <w:t>1º) Dictar las leyes, resoluciones y declaraciones que sean nec</w:t>
      </w:r>
      <w:r w:rsidRPr="000516A9">
        <w:rPr>
          <w:rFonts w:ascii="Courier New" w:hAnsi="Courier New" w:cs="Courier New"/>
          <w:lang w:val="es-ES" w:eastAsia="zh-CN"/>
        </w:rPr>
        <w:t>e</w:t>
      </w:r>
      <w:r w:rsidRPr="000516A9">
        <w:rPr>
          <w:rFonts w:ascii="Courier New" w:hAnsi="Courier New" w:cs="Courier New"/>
          <w:lang w:val="es-ES" w:eastAsia="zh-CN"/>
        </w:rPr>
        <w:t>sarias para hacer efectivo el ejercicio de los derechos, deberes y garantías consagrados por esta Constitución, la Constitución Nacional y todos los Tratados Internacionales vigentes, sin alt</w:t>
      </w:r>
      <w:r w:rsidRPr="000516A9">
        <w:rPr>
          <w:rFonts w:ascii="Courier New" w:hAnsi="Courier New" w:cs="Courier New"/>
          <w:lang w:val="es-ES" w:eastAsia="zh-CN"/>
        </w:rPr>
        <w:t>e</w:t>
      </w:r>
      <w:r w:rsidRPr="000516A9">
        <w:rPr>
          <w:rFonts w:ascii="Courier New" w:hAnsi="Courier New" w:cs="Courier New"/>
          <w:lang w:val="es-ES" w:eastAsia="zh-CN"/>
        </w:rPr>
        <w:t>rar su espíritu.</w:t>
      </w:r>
    </w:p>
    <w:p w:rsidR="001B0532" w:rsidRPr="001B0532" w:rsidRDefault="005F5ECA" w:rsidP="007C725F">
      <w:pPr>
        <w:pStyle w:val="NormalWeb"/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lang w:val="es-ES" w:eastAsia="zh-CN"/>
        </w:rPr>
        <w:lastRenderedPageBreak/>
        <w:t xml:space="preserve">     </w:t>
      </w:r>
      <w:r w:rsidR="001B0532">
        <w:rPr>
          <w:rFonts w:ascii="Courier New" w:hAnsi="Courier New" w:cs="Courier New"/>
          <w:lang w:val="es-ES"/>
        </w:rPr>
        <w:t>Por todo lo expuesto solicito a mis pares acompañen con su v</w:t>
      </w:r>
      <w:r w:rsidR="001B0532">
        <w:rPr>
          <w:rFonts w:ascii="Courier New" w:hAnsi="Courier New" w:cs="Courier New"/>
          <w:lang w:val="es-ES"/>
        </w:rPr>
        <w:t>o</w:t>
      </w:r>
      <w:r w:rsidR="001B0532">
        <w:rPr>
          <w:rFonts w:ascii="Courier New" w:hAnsi="Courier New" w:cs="Courier New"/>
          <w:lang w:val="es-ES"/>
        </w:rPr>
        <w:t>to el presente proyecto de declaración.</w:t>
      </w:r>
    </w:p>
    <w:sectPr w:rsidR="001B0532" w:rsidRPr="001B0532" w:rsidSect="000516A9">
      <w:headerReference w:type="default" r:id="rId7"/>
      <w:footerReference w:type="default" r:id="rId8"/>
      <w:pgSz w:w="12240" w:h="20160" w:code="5"/>
      <w:pgMar w:top="2948" w:right="1134" w:bottom="1418" w:left="1701" w:header="425" w:footer="505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7BE" w:rsidRDefault="008367BE" w:rsidP="00F143BE">
      <w:r>
        <w:separator/>
      </w:r>
    </w:p>
  </w:endnote>
  <w:endnote w:type="continuationSeparator" w:id="1">
    <w:p w:rsidR="008367BE" w:rsidRDefault="008367BE" w:rsidP="00F14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Ind w:w="-1134" w:type="dxa"/>
      <w:tblLayout w:type="fixed"/>
      <w:tblCellMar>
        <w:left w:w="10" w:type="dxa"/>
        <w:right w:w="10" w:type="dxa"/>
      </w:tblCellMar>
      <w:tblLook w:val="0000"/>
    </w:tblPr>
    <w:tblGrid>
      <w:gridCol w:w="6976"/>
      <w:gridCol w:w="3338"/>
    </w:tblGrid>
    <w:tr w:rsidR="00F143BE" w:rsidTr="001931AD">
      <w:tc>
        <w:tcPr>
          <w:tcW w:w="6976" w:type="dxa"/>
          <w:tcMar>
            <w:top w:w="0" w:type="dxa"/>
            <w:left w:w="108" w:type="dxa"/>
            <w:bottom w:w="0" w:type="dxa"/>
            <w:right w:w="108" w:type="dxa"/>
          </w:tcMar>
        </w:tcPr>
        <w:p w:rsidR="00F143BE" w:rsidRDefault="00F95C2B">
          <w:pPr>
            <w:pStyle w:val="Footer"/>
            <w:tabs>
              <w:tab w:val="clear" w:pos="8504"/>
              <w:tab w:val="right" w:pos="8931"/>
            </w:tabs>
            <w:snapToGrid w:val="0"/>
            <w:ind w:right="360"/>
            <w:rPr>
              <w:sz w:val="24"/>
              <w:szCs w:val="24"/>
            </w:rPr>
          </w:pPr>
          <w:r>
            <w:rPr>
              <w:sz w:val="24"/>
              <w:szCs w:val="24"/>
            </w:rPr>
            <w:t>2015</w:t>
          </w:r>
          <w:r w:rsidR="00F143BE">
            <w:rPr>
              <w:sz w:val="24"/>
              <w:szCs w:val="24"/>
            </w:rPr>
            <w:t xml:space="preserve"> – Bicentenario de la Batalla de Tucumán</w:t>
          </w:r>
        </w:p>
      </w:tc>
      <w:tc>
        <w:tcPr>
          <w:tcW w:w="3338" w:type="dxa"/>
          <w:tcMar>
            <w:top w:w="0" w:type="dxa"/>
            <w:left w:w="108" w:type="dxa"/>
            <w:bottom w:w="0" w:type="dxa"/>
            <w:right w:w="108" w:type="dxa"/>
          </w:tcMar>
        </w:tcPr>
        <w:p w:rsidR="00F143BE" w:rsidRDefault="00F143BE">
          <w:pPr>
            <w:pStyle w:val="Footer"/>
            <w:tabs>
              <w:tab w:val="clear" w:pos="8504"/>
              <w:tab w:val="right" w:pos="8931"/>
            </w:tabs>
            <w:snapToGrid w:val="0"/>
            <w:jc w:val="right"/>
            <w:rPr>
              <w:rFonts w:ascii="Arial Narrow" w:hAnsi="Arial Narrow"/>
              <w:sz w:val="22"/>
              <w:szCs w:val="22"/>
            </w:rPr>
          </w:pPr>
        </w:p>
      </w:tc>
    </w:tr>
  </w:tbl>
  <w:p w:rsidR="00F143BE" w:rsidRDefault="00F143BE">
    <w:pPr>
      <w:pStyle w:val="Footer"/>
      <w:tabs>
        <w:tab w:val="clear" w:pos="8504"/>
        <w:tab w:val="right" w:pos="893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7BE" w:rsidRDefault="008367BE" w:rsidP="00F143BE">
      <w:r w:rsidRPr="00F143BE">
        <w:rPr>
          <w:color w:val="000000"/>
        </w:rPr>
        <w:separator/>
      </w:r>
    </w:p>
  </w:footnote>
  <w:footnote w:type="continuationSeparator" w:id="1">
    <w:p w:rsidR="008367BE" w:rsidRDefault="008367BE" w:rsidP="00F143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Ind w:w="-675" w:type="dxa"/>
      <w:tblLayout w:type="fixed"/>
      <w:tblCellMar>
        <w:left w:w="10" w:type="dxa"/>
        <w:right w:w="10" w:type="dxa"/>
      </w:tblCellMar>
      <w:tblLook w:val="0000"/>
    </w:tblPr>
    <w:tblGrid>
      <w:gridCol w:w="3438"/>
      <w:gridCol w:w="3438"/>
      <w:gridCol w:w="3438"/>
    </w:tblGrid>
    <w:tr w:rsidR="00F143BE" w:rsidTr="001931AD">
      <w:tc>
        <w:tcPr>
          <w:tcW w:w="3438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F143BE" w:rsidRDefault="00F143BE">
          <w:pPr>
            <w:pStyle w:val="Header"/>
            <w:snapToGrid w:val="0"/>
          </w:pPr>
        </w:p>
      </w:tc>
      <w:tc>
        <w:tcPr>
          <w:tcW w:w="3438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F143BE" w:rsidRDefault="00451B2E">
          <w:pPr>
            <w:pStyle w:val="Header"/>
            <w:snapToGrid w:val="0"/>
            <w:spacing w:line="240" w:lineRule="atLeast"/>
            <w:jc w:val="center"/>
          </w:pPr>
          <w:r>
            <w:rPr>
              <w:noProof/>
              <w:lang w:val="es-AR" w:eastAsia="es-AR"/>
            </w:rPr>
            <w:drawing>
              <wp:inline distT="0" distB="0" distL="0" distR="0">
                <wp:extent cx="1847850" cy="1314450"/>
                <wp:effectExtent l="19050" t="0" r="0" b="0"/>
                <wp:docPr id="1" name="gráficos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áficos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0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F143BE" w:rsidRDefault="00451B2E">
          <w:pPr>
            <w:pStyle w:val="Header"/>
            <w:snapToGrid w:val="0"/>
            <w:ind w:right="195"/>
            <w:jc w:val="right"/>
          </w:pPr>
          <w:r>
            <w:rPr>
              <w:noProof/>
              <w:lang w:val="es-AR" w:eastAsia="es-AR"/>
            </w:rPr>
            <w:drawing>
              <wp:inline distT="0" distB="0" distL="0" distR="0">
                <wp:extent cx="876300" cy="885825"/>
                <wp:effectExtent l="19050" t="0" r="0" b="0"/>
                <wp:docPr id="2" name="gráficos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áficos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143BE" w:rsidRDefault="00F143B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43BE"/>
    <w:rsid w:val="000516A9"/>
    <w:rsid w:val="000604AF"/>
    <w:rsid w:val="00101544"/>
    <w:rsid w:val="001931AD"/>
    <w:rsid w:val="001B0532"/>
    <w:rsid w:val="001F2628"/>
    <w:rsid w:val="002740D9"/>
    <w:rsid w:val="00393DC1"/>
    <w:rsid w:val="00451B2E"/>
    <w:rsid w:val="004A6656"/>
    <w:rsid w:val="005F5ECA"/>
    <w:rsid w:val="00632D3D"/>
    <w:rsid w:val="00657ABC"/>
    <w:rsid w:val="00682BA8"/>
    <w:rsid w:val="006F58A8"/>
    <w:rsid w:val="00786C1E"/>
    <w:rsid w:val="007C725F"/>
    <w:rsid w:val="007F022C"/>
    <w:rsid w:val="007F380E"/>
    <w:rsid w:val="008367BE"/>
    <w:rsid w:val="0089537A"/>
    <w:rsid w:val="00925E16"/>
    <w:rsid w:val="00944B81"/>
    <w:rsid w:val="00A861A2"/>
    <w:rsid w:val="00B675A1"/>
    <w:rsid w:val="00C95400"/>
    <w:rsid w:val="00CB011D"/>
    <w:rsid w:val="00CC56D9"/>
    <w:rsid w:val="00E03B8F"/>
    <w:rsid w:val="00E4295E"/>
    <w:rsid w:val="00F143BE"/>
    <w:rsid w:val="00F80679"/>
    <w:rsid w:val="00F829F1"/>
    <w:rsid w:val="00F95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Mangal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544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tulo2">
    <w:name w:val="heading 2"/>
    <w:basedOn w:val="Normal"/>
    <w:link w:val="Ttulo2Car"/>
    <w:uiPriority w:val="9"/>
    <w:qFormat/>
    <w:rsid w:val="000516A9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es-AR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F143BE"/>
    <w:pPr>
      <w:suppressAutoHyphens/>
      <w:autoSpaceDN w:val="0"/>
      <w:textAlignment w:val="baseline"/>
    </w:pPr>
    <w:rPr>
      <w:rFonts w:eastAsia="Times New Roman" w:cs="Times New Roman"/>
      <w:kern w:val="3"/>
      <w:lang w:val="es-ES" w:eastAsia="zh-CN"/>
    </w:rPr>
  </w:style>
  <w:style w:type="paragraph" w:customStyle="1" w:styleId="Heading">
    <w:name w:val="Heading"/>
    <w:basedOn w:val="Standard"/>
    <w:next w:val="Textbody"/>
    <w:rsid w:val="00F143B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rsid w:val="00F143BE"/>
    <w:rPr>
      <w:sz w:val="24"/>
      <w:lang w:val="es-MX"/>
    </w:rPr>
  </w:style>
  <w:style w:type="paragraph" w:styleId="Lista">
    <w:name w:val="List"/>
    <w:basedOn w:val="Textbody"/>
    <w:rsid w:val="00F143BE"/>
    <w:rPr>
      <w:rFonts w:cs="Mangal"/>
    </w:rPr>
  </w:style>
  <w:style w:type="paragraph" w:customStyle="1" w:styleId="Caption">
    <w:name w:val="Caption"/>
    <w:basedOn w:val="Standard"/>
    <w:rsid w:val="00F143B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F143BE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Standard"/>
    <w:rsid w:val="00F143BE"/>
    <w:pPr>
      <w:keepNext/>
      <w:outlineLvl w:val="0"/>
    </w:pPr>
    <w:rPr>
      <w:sz w:val="24"/>
      <w:u w:val="single"/>
      <w:lang w:val="es-MX"/>
    </w:rPr>
  </w:style>
  <w:style w:type="paragraph" w:customStyle="1" w:styleId="Heading2">
    <w:name w:val="Heading 2"/>
    <w:basedOn w:val="Standard"/>
    <w:next w:val="Standard"/>
    <w:rsid w:val="00F143BE"/>
    <w:pPr>
      <w:keepNext/>
      <w:spacing w:line="360" w:lineRule="auto"/>
      <w:jc w:val="both"/>
      <w:outlineLvl w:val="1"/>
    </w:pPr>
    <w:rPr>
      <w:sz w:val="24"/>
      <w:lang w:val="es-MX"/>
    </w:rPr>
  </w:style>
  <w:style w:type="paragraph" w:customStyle="1" w:styleId="Heading3">
    <w:name w:val="Heading 3"/>
    <w:basedOn w:val="Standard"/>
    <w:next w:val="Standard"/>
    <w:rsid w:val="00F143BE"/>
    <w:pPr>
      <w:keepNext/>
      <w:spacing w:line="360" w:lineRule="auto"/>
      <w:jc w:val="both"/>
      <w:outlineLvl w:val="2"/>
    </w:pPr>
    <w:rPr>
      <w:b/>
      <w:bCs/>
      <w:sz w:val="24"/>
      <w:lang w:val="es-MX"/>
    </w:rPr>
  </w:style>
  <w:style w:type="paragraph" w:customStyle="1" w:styleId="Header">
    <w:name w:val="Header"/>
    <w:basedOn w:val="Standard"/>
    <w:rsid w:val="00F143BE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Standard"/>
    <w:rsid w:val="00F143BE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rsid w:val="00F143BE"/>
    <w:pPr>
      <w:suppressLineNumbers/>
    </w:pPr>
  </w:style>
  <w:style w:type="paragraph" w:customStyle="1" w:styleId="TableHeading">
    <w:name w:val="Table Heading"/>
    <w:basedOn w:val="TableContents"/>
    <w:rsid w:val="00F143BE"/>
    <w:pPr>
      <w:jc w:val="center"/>
    </w:pPr>
    <w:rPr>
      <w:b/>
      <w:bCs/>
    </w:rPr>
  </w:style>
  <w:style w:type="character" w:customStyle="1" w:styleId="PageNumber">
    <w:name w:val="Page Number"/>
    <w:basedOn w:val="Fuentedeprrafopredeter"/>
    <w:rsid w:val="00F143BE"/>
  </w:style>
  <w:style w:type="paragraph" w:styleId="Encabezado">
    <w:name w:val="header"/>
    <w:basedOn w:val="Normal"/>
    <w:link w:val="EncabezadoCar"/>
    <w:uiPriority w:val="99"/>
    <w:semiHidden/>
    <w:unhideWhenUsed/>
    <w:rsid w:val="00F143BE"/>
    <w:pPr>
      <w:tabs>
        <w:tab w:val="center" w:pos="4419"/>
        <w:tab w:val="right" w:pos="8838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143BE"/>
    <w:rPr>
      <w:szCs w:val="21"/>
    </w:rPr>
  </w:style>
  <w:style w:type="paragraph" w:styleId="Piedepgina">
    <w:name w:val="footer"/>
    <w:basedOn w:val="Normal"/>
    <w:link w:val="PiedepginaCar"/>
    <w:uiPriority w:val="99"/>
    <w:semiHidden/>
    <w:unhideWhenUsed/>
    <w:rsid w:val="00F143BE"/>
    <w:pPr>
      <w:tabs>
        <w:tab w:val="center" w:pos="4419"/>
        <w:tab w:val="right" w:pos="8838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143BE"/>
    <w:rPr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29F1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29F1"/>
    <w:rPr>
      <w:rFonts w:ascii="Tahoma" w:hAnsi="Tahoma"/>
      <w:sz w:val="16"/>
      <w:szCs w:val="14"/>
    </w:rPr>
  </w:style>
  <w:style w:type="paragraph" w:styleId="NormalWeb">
    <w:name w:val="Normal (Web)"/>
    <w:basedOn w:val="Normal"/>
    <w:uiPriority w:val="99"/>
    <w:unhideWhenUsed/>
    <w:rsid w:val="00C9540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s-AR" w:bidi="ar-SA"/>
    </w:rPr>
  </w:style>
  <w:style w:type="paragraph" w:styleId="Textoindependiente">
    <w:name w:val="Body Text"/>
    <w:basedOn w:val="Normal"/>
    <w:link w:val="TextoindependienteCar"/>
    <w:rsid w:val="001B0532"/>
    <w:pPr>
      <w:widowControl/>
      <w:autoSpaceDN/>
      <w:textAlignment w:val="auto"/>
    </w:pPr>
    <w:rPr>
      <w:rFonts w:eastAsia="Times New Roman" w:cs="Times New Roman"/>
      <w:kern w:val="0"/>
      <w:szCs w:val="20"/>
      <w:lang w:val="es-MX" w:bidi="ar-SA"/>
    </w:rPr>
  </w:style>
  <w:style w:type="character" w:customStyle="1" w:styleId="TextoindependienteCar">
    <w:name w:val="Texto independiente Car"/>
    <w:basedOn w:val="Fuentedeprrafopredeter"/>
    <w:link w:val="Textoindependiente"/>
    <w:rsid w:val="001B0532"/>
    <w:rPr>
      <w:rFonts w:eastAsia="Times New Roman" w:cs="Times New Roman"/>
      <w:sz w:val="24"/>
      <w:lang w:val="es-MX" w:eastAsia="zh-CN"/>
    </w:rPr>
  </w:style>
  <w:style w:type="character" w:customStyle="1" w:styleId="Ttulo2Car">
    <w:name w:val="Título 2 Car"/>
    <w:basedOn w:val="Fuentedeprrafopredeter"/>
    <w:link w:val="Ttulo2"/>
    <w:uiPriority w:val="9"/>
    <w:rsid w:val="000516A9"/>
    <w:rPr>
      <w:rFonts w:eastAsia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Fuentedeprrafopredeter"/>
    <w:rsid w:val="000516A9"/>
  </w:style>
  <w:style w:type="character" w:styleId="Hipervnculo">
    <w:name w:val="Hyperlink"/>
    <w:basedOn w:val="Fuentedeprrafopredeter"/>
    <w:uiPriority w:val="99"/>
    <w:semiHidden/>
    <w:unhideWhenUsed/>
    <w:rsid w:val="000516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EF03B-A754-4FE3-893B-8A6C92773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361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Miguel de Tucumán,</vt:lpstr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Miguel de Tucumán,</dc:title>
  <dc:creator>Gladis Martinez</dc:creator>
  <cp:lastModifiedBy>albarracin-s</cp:lastModifiedBy>
  <cp:revision>14</cp:revision>
  <cp:lastPrinted>2015-12-14T21:21:00Z</cp:lastPrinted>
  <dcterms:created xsi:type="dcterms:W3CDTF">2015-12-14T17:14:00Z</dcterms:created>
  <dcterms:modified xsi:type="dcterms:W3CDTF">2015-12-14T21:22:00Z</dcterms:modified>
</cp:coreProperties>
</file>